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E943A" w14:textId="2BCD5FF2" w:rsidR="0001147E" w:rsidRDefault="0001147E" w:rsidP="0001147E">
      <w:pPr>
        <w:jc w:val="center"/>
        <w:rPr>
          <w:rFonts w:ascii="Calibri" w:hAnsi="Calibri" w:cs="Calibri"/>
          <w:bCs/>
          <w:sz w:val="22"/>
          <w:szCs w:val="22"/>
        </w:rPr>
      </w:pPr>
    </w:p>
    <w:p w14:paraId="07E3DC6E" w14:textId="0C87586F" w:rsidR="00BD353D" w:rsidRDefault="007D7A1A" w:rsidP="00BB57AB">
      <w:pPr>
        <w:jc w:val="right"/>
        <w:rPr>
          <w:rFonts w:ascii="Calibri" w:hAnsi="Calibri" w:cs="Calibri"/>
          <w:b/>
          <w:bCs/>
          <w:i/>
          <w:iCs/>
          <w:sz w:val="20"/>
          <w:szCs w:val="20"/>
        </w:rPr>
      </w:pPr>
      <w:r w:rsidRPr="00617946">
        <w:rPr>
          <w:i/>
          <w:iCs/>
          <w:noProof/>
          <w:sz w:val="20"/>
          <w:szCs w:val="20"/>
        </w:rPr>
        <w:t xml:space="preserve">Příloha č. </w:t>
      </w:r>
      <w:r w:rsidR="00D749FC">
        <w:rPr>
          <w:i/>
          <w:iCs/>
          <w:noProof/>
          <w:sz w:val="20"/>
          <w:szCs w:val="20"/>
        </w:rPr>
        <w:t>9</w:t>
      </w:r>
      <w:r w:rsidRPr="00617946">
        <w:rPr>
          <w:i/>
          <w:iCs/>
          <w:noProof/>
          <w:sz w:val="20"/>
          <w:szCs w:val="20"/>
        </w:rPr>
        <w:t xml:space="preserve"> </w:t>
      </w:r>
      <w:r w:rsidR="00BB57AB">
        <w:rPr>
          <w:i/>
          <w:iCs/>
          <w:noProof/>
          <w:sz w:val="20"/>
          <w:szCs w:val="20"/>
        </w:rPr>
        <w:t xml:space="preserve"> - </w:t>
      </w:r>
      <w:r w:rsidR="00D749FC">
        <w:rPr>
          <w:i/>
          <w:iCs/>
          <w:noProof/>
          <w:sz w:val="20"/>
          <w:szCs w:val="20"/>
        </w:rPr>
        <w:t>Čestné prohlášení (střet zájmů)</w:t>
      </w:r>
    </w:p>
    <w:p w14:paraId="0F76D365" w14:textId="77777777" w:rsidR="00BB57AB" w:rsidRPr="00BB57AB" w:rsidRDefault="00BB57AB" w:rsidP="00BB57AB">
      <w:pPr>
        <w:jc w:val="right"/>
        <w:rPr>
          <w:rFonts w:ascii="Calibri" w:hAnsi="Calibri" w:cs="Calibri"/>
          <w:b/>
          <w:bCs/>
          <w:i/>
          <w:iCs/>
          <w:sz w:val="20"/>
          <w:szCs w:val="20"/>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6520"/>
      </w:tblGrid>
      <w:tr w:rsidR="00BB57AB" w:rsidRPr="00BB57AB" w14:paraId="5BC4CCAC" w14:textId="77777777" w:rsidTr="00C34AF3">
        <w:trPr>
          <w:trHeight w:val="311"/>
        </w:trPr>
        <w:tc>
          <w:tcPr>
            <w:tcW w:w="9072" w:type="dxa"/>
            <w:gridSpan w:val="2"/>
            <w:shd w:val="clear" w:color="auto" w:fill="FFFFFF" w:themeFill="background1"/>
            <w:vAlign w:val="center"/>
          </w:tcPr>
          <w:p w14:paraId="672A45CE" w14:textId="07F777D9" w:rsidR="00D749FC" w:rsidRPr="00BB57AB" w:rsidRDefault="00D749FC" w:rsidP="0014361A">
            <w:pPr>
              <w:keepNext/>
              <w:spacing w:before="120" w:after="120"/>
              <w:jc w:val="center"/>
              <w:outlineLvl w:val="0"/>
              <w:rPr>
                <w:rFonts w:ascii="Calibri" w:hAnsi="Calibri" w:cs="Calibri"/>
                <w:b/>
                <w:sz w:val="40"/>
                <w:szCs w:val="40"/>
              </w:rPr>
            </w:pPr>
            <w:r w:rsidRPr="0014361A">
              <w:rPr>
                <w:rFonts w:ascii="Calibri" w:hAnsi="Calibri" w:cs="Calibri"/>
                <w:b/>
                <w:sz w:val="36"/>
                <w:szCs w:val="36"/>
              </w:rPr>
              <w:t xml:space="preserve">Čestné prohlášení </w:t>
            </w:r>
            <w:r w:rsidR="0014361A" w:rsidRPr="0014361A">
              <w:rPr>
                <w:rFonts w:ascii="Calibri" w:hAnsi="Calibri" w:cs="Calibri"/>
                <w:b/>
                <w:sz w:val="36"/>
                <w:szCs w:val="36"/>
              </w:rPr>
              <w:t>dodavatele o neexistenci střetu zájmů</w:t>
            </w:r>
          </w:p>
        </w:tc>
      </w:tr>
      <w:tr w:rsidR="00BB57AB" w:rsidRPr="00792015" w14:paraId="404F2A55" w14:textId="77777777" w:rsidTr="00564ED8">
        <w:trPr>
          <w:trHeight w:val="338"/>
        </w:trPr>
        <w:tc>
          <w:tcPr>
            <w:tcW w:w="9072" w:type="dxa"/>
            <w:gridSpan w:val="2"/>
            <w:shd w:val="clear" w:color="auto" w:fill="BFBFBF"/>
            <w:vAlign w:val="center"/>
          </w:tcPr>
          <w:p w14:paraId="27ECBE59" w14:textId="36E73817" w:rsidR="00BB57AB" w:rsidRPr="00792015" w:rsidRDefault="00BB57AB" w:rsidP="00BB57AB">
            <w:pPr>
              <w:pStyle w:val="Odstavecseseznamem"/>
              <w:numPr>
                <w:ilvl w:val="0"/>
                <w:numId w:val="1"/>
              </w:numPr>
              <w:ind w:left="210" w:hanging="210"/>
              <w:jc w:val="center"/>
              <w:rPr>
                <w:rFonts w:asciiTheme="minorHAnsi" w:hAnsiTheme="minorHAnsi" w:cstheme="minorHAnsi"/>
                <w:b/>
                <w:bCs/>
                <w:iCs/>
                <w:sz w:val="22"/>
                <w:szCs w:val="22"/>
              </w:rPr>
            </w:pPr>
            <w:r w:rsidRPr="00792015">
              <w:rPr>
                <w:rFonts w:asciiTheme="minorHAnsi" w:hAnsiTheme="minorHAnsi" w:cstheme="minorHAnsi"/>
                <w:b/>
                <w:bCs/>
                <w:iCs/>
                <w:sz w:val="22"/>
                <w:szCs w:val="22"/>
              </w:rPr>
              <w:t>Identifikace zakázky</w:t>
            </w:r>
          </w:p>
        </w:tc>
      </w:tr>
      <w:tr w:rsidR="00BB57AB" w:rsidRPr="00792015" w14:paraId="066336B3" w14:textId="77777777" w:rsidTr="00564ED8">
        <w:trPr>
          <w:trHeight w:val="454"/>
        </w:trPr>
        <w:tc>
          <w:tcPr>
            <w:tcW w:w="2552" w:type="dxa"/>
            <w:vAlign w:val="center"/>
          </w:tcPr>
          <w:p w14:paraId="15CBD63B" w14:textId="7F78FF26" w:rsidR="00BB57AB" w:rsidRPr="00792015" w:rsidRDefault="00BB57AB" w:rsidP="0014361A">
            <w:pPr>
              <w:autoSpaceDE w:val="0"/>
              <w:autoSpaceDN w:val="0"/>
              <w:adjustRightInd w:val="0"/>
              <w:rPr>
                <w:rFonts w:asciiTheme="minorHAnsi" w:hAnsiTheme="minorHAnsi" w:cstheme="minorHAnsi"/>
                <w:sz w:val="22"/>
                <w:szCs w:val="22"/>
              </w:rPr>
            </w:pPr>
            <w:r w:rsidRPr="00792015">
              <w:rPr>
                <w:rFonts w:asciiTheme="minorHAnsi" w:hAnsiTheme="minorHAnsi" w:cstheme="minorHAnsi"/>
                <w:sz w:val="22"/>
                <w:szCs w:val="22"/>
              </w:rPr>
              <w:t>Název veřejné zakázky:</w:t>
            </w:r>
          </w:p>
        </w:tc>
        <w:tc>
          <w:tcPr>
            <w:tcW w:w="6520" w:type="dxa"/>
            <w:vAlign w:val="center"/>
          </w:tcPr>
          <w:p w14:paraId="3817DC17" w14:textId="0C339F23" w:rsidR="00BB57AB" w:rsidRPr="00792015" w:rsidRDefault="00BB57AB" w:rsidP="0014361A">
            <w:pPr>
              <w:autoSpaceDE w:val="0"/>
              <w:autoSpaceDN w:val="0"/>
              <w:adjustRightInd w:val="0"/>
              <w:rPr>
                <w:rFonts w:asciiTheme="minorHAnsi" w:hAnsiTheme="minorHAnsi" w:cstheme="minorHAnsi"/>
                <w:sz w:val="22"/>
                <w:szCs w:val="22"/>
              </w:rPr>
            </w:pPr>
            <w:r w:rsidRPr="00792015">
              <w:rPr>
                <w:rFonts w:asciiTheme="minorHAnsi" w:hAnsiTheme="minorHAnsi" w:cstheme="minorHAnsi"/>
                <w:sz w:val="22"/>
                <w:szCs w:val="22"/>
              </w:rPr>
              <w:t>„Dodávka nábytku pro Slezskou univerzitu“</w:t>
            </w:r>
          </w:p>
        </w:tc>
      </w:tr>
      <w:tr w:rsidR="0014361A" w:rsidRPr="00792015" w14:paraId="3DD8C45C" w14:textId="77777777" w:rsidTr="00564ED8">
        <w:tblPrEx>
          <w:tblCellMar>
            <w:left w:w="70" w:type="dxa"/>
            <w:right w:w="70" w:type="dxa"/>
          </w:tblCellMar>
          <w:tblLook w:val="0000" w:firstRow="0" w:lastRow="0" w:firstColumn="0" w:lastColumn="0" w:noHBand="0" w:noVBand="0"/>
        </w:tblPrEx>
        <w:trPr>
          <w:trHeight w:val="925"/>
        </w:trPr>
        <w:tc>
          <w:tcPr>
            <w:tcW w:w="9072" w:type="dxa"/>
            <w:gridSpan w:val="2"/>
            <w:tcBorders>
              <w:top w:val="single" w:sz="4" w:space="0" w:color="auto"/>
              <w:left w:val="single" w:sz="4" w:space="0" w:color="auto"/>
              <w:right w:val="single" w:sz="4" w:space="0" w:color="auto"/>
            </w:tcBorders>
            <w:shd w:val="clear" w:color="auto" w:fill="FFFFFF" w:themeFill="background1"/>
            <w:vAlign w:val="center"/>
          </w:tcPr>
          <w:p w14:paraId="63200962" w14:textId="7BDE381D" w:rsidR="0014361A" w:rsidRPr="00792015" w:rsidRDefault="0014361A" w:rsidP="0014361A">
            <w:pPr>
              <w:spacing w:before="120" w:after="120"/>
              <w:rPr>
                <w:rFonts w:asciiTheme="minorHAnsi" w:hAnsiTheme="minorHAnsi" w:cstheme="minorHAnsi"/>
                <w:sz w:val="22"/>
                <w:szCs w:val="22"/>
              </w:rPr>
            </w:pPr>
            <w:r w:rsidRPr="00792015">
              <w:rPr>
                <w:rFonts w:asciiTheme="minorHAnsi" w:hAnsiTheme="minorHAnsi" w:cstheme="minorHAnsi"/>
                <w:sz w:val="22"/>
                <w:szCs w:val="22"/>
              </w:rPr>
              <w:fldChar w:fldCharType="begin">
                <w:ffData>
                  <w:name w:val="A1"/>
                  <w:enabled/>
                  <w:calcOnExit w:val="0"/>
                  <w:checkBox>
                    <w:sizeAuto/>
                    <w:default w:val="0"/>
                    <w:checked w:val="0"/>
                  </w:checkBox>
                </w:ffData>
              </w:fldChar>
            </w:r>
            <w:r w:rsidRPr="00792015">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792015">
              <w:rPr>
                <w:rFonts w:asciiTheme="minorHAnsi" w:hAnsiTheme="minorHAnsi" w:cstheme="minorHAnsi"/>
                <w:sz w:val="22"/>
                <w:szCs w:val="22"/>
              </w:rPr>
              <w:fldChar w:fldCharType="end"/>
            </w:r>
            <w:r w:rsidRPr="00792015">
              <w:rPr>
                <w:rFonts w:asciiTheme="minorHAnsi" w:hAnsiTheme="minorHAnsi" w:cstheme="minorHAnsi"/>
                <w:sz w:val="22"/>
                <w:szCs w:val="22"/>
              </w:rPr>
              <w:t xml:space="preserve">  pro část 1 veřejné zakázky: Dodávka nábytku pro FÚ</w:t>
            </w:r>
          </w:p>
          <w:p w14:paraId="660A42F5" w14:textId="1D67B3A5" w:rsidR="0014361A" w:rsidRPr="00792015" w:rsidRDefault="0014361A" w:rsidP="0014361A">
            <w:pPr>
              <w:spacing w:after="120"/>
              <w:ind w:left="2977" w:hanging="2977"/>
              <w:rPr>
                <w:rFonts w:asciiTheme="minorHAnsi" w:hAnsiTheme="minorHAnsi" w:cstheme="minorHAnsi"/>
                <w:sz w:val="22"/>
                <w:szCs w:val="22"/>
              </w:rPr>
            </w:pPr>
            <w:r w:rsidRPr="00792015">
              <w:rPr>
                <w:rFonts w:asciiTheme="minorHAnsi" w:hAnsiTheme="minorHAnsi" w:cstheme="minorHAnsi"/>
                <w:sz w:val="22"/>
                <w:szCs w:val="22"/>
              </w:rPr>
              <w:fldChar w:fldCharType="begin">
                <w:ffData>
                  <w:name w:val="A1"/>
                  <w:enabled/>
                  <w:calcOnExit w:val="0"/>
                  <w:checkBox>
                    <w:sizeAuto/>
                    <w:default w:val="0"/>
                    <w:checked w:val="0"/>
                  </w:checkBox>
                </w:ffData>
              </w:fldChar>
            </w:r>
            <w:r w:rsidRPr="00792015">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792015">
              <w:rPr>
                <w:rFonts w:asciiTheme="minorHAnsi" w:hAnsiTheme="minorHAnsi" w:cstheme="minorHAnsi"/>
                <w:sz w:val="22"/>
                <w:szCs w:val="22"/>
              </w:rPr>
              <w:fldChar w:fldCharType="end"/>
            </w:r>
            <w:r w:rsidRPr="00792015">
              <w:rPr>
                <w:rFonts w:asciiTheme="minorHAnsi" w:hAnsiTheme="minorHAnsi" w:cstheme="minorHAnsi"/>
                <w:sz w:val="22"/>
                <w:szCs w:val="22"/>
              </w:rPr>
              <w:t xml:space="preserve">  pro část 2 veřejné zakázky: Dodávka nábytku pro OPF 1</w:t>
            </w:r>
          </w:p>
          <w:p w14:paraId="2B18BA40" w14:textId="4B1CCFA6" w:rsidR="0014361A" w:rsidRPr="00792015" w:rsidRDefault="0014361A" w:rsidP="0014361A">
            <w:pPr>
              <w:spacing w:after="120"/>
              <w:ind w:left="2977" w:hanging="2977"/>
              <w:rPr>
                <w:rFonts w:asciiTheme="minorHAnsi" w:hAnsiTheme="minorHAnsi" w:cstheme="minorHAnsi"/>
                <w:sz w:val="22"/>
                <w:szCs w:val="22"/>
              </w:rPr>
            </w:pPr>
            <w:r w:rsidRPr="00792015">
              <w:rPr>
                <w:rFonts w:asciiTheme="minorHAnsi" w:hAnsiTheme="minorHAnsi" w:cstheme="minorHAnsi"/>
                <w:sz w:val="22"/>
                <w:szCs w:val="22"/>
              </w:rPr>
              <w:fldChar w:fldCharType="begin">
                <w:ffData>
                  <w:name w:val="A1"/>
                  <w:enabled/>
                  <w:calcOnExit w:val="0"/>
                  <w:checkBox>
                    <w:sizeAuto/>
                    <w:default w:val="0"/>
                    <w:checked w:val="0"/>
                  </w:checkBox>
                </w:ffData>
              </w:fldChar>
            </w:r>
            <w:r w:rsidRPr="00792015">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792015">
              <w:rPr>
                <w:rFonts w:asciiTheme="minorHAnsi" w:hAnsiTheme="minorHAnsi" w:cstheme="minorHAnsi"/>
                <w:sz w:val="22"/>
                <w:szCs w:val="22"/>
              </w:rPr>
              <w:fldChar w:fldCharType="end"/>
            </w:r>
            <w:r w:rsidRPr="00792015">
              <w:rPr>
                <w:rFonts w:asciiTheme="minorHAnsi" w:hAnsiTheme="minorHAnsi" w:cstheme="minorHAnsi"/>
                <w:sz w:val="22"/>
                <w:szCs w:val="22"/>
              </w:rPr>
              <w:t xml:space="preserve">  pro část </w:t>
            </w:r>
            <w:r w:rsidR="001E6EFE">
              <w:rPr>
                <w:rFonts w:asciiTheme="minorHAnsi" w:hAnsiTheme="minorHAnsi" w:cstheme="minorHAnsi"/>
                <w:sz w:val="22"/>
                <w:szCs w:val="22"/>
              </w:rPr>
              <w:t>3</w:t>
            </w:r>
            <w:r w:rsidRPr="00792015">
              <w:rPr>
                <w:rFonts w:asciiTheme="minorHAnsi" w:hAnsiTheme="minorHAnsi" w:cstheme="minorHAnsi"/>
                <w:sz w:val="22"/>
                <w:szCs w:val="22"/>
              </w:rPr>
              <w:t xml:space="preserve"> veřejné zakázky: Dodávka nábytku pro OPF 2</w:t>
            </w:r>
          </w:p>
          <w:p w14:paraId="5F14D914" w14:textId="4A5D089E" w:rsidR="0014361A" w:rsidRPr="00792015" w:rsidRDefault="0014361A" w:rsidP="0014361A">
            <w:pPr>
              <w:spacing w:after="120"/>
              <w:ind w:left="2977" w:hanging="2977"/>
              <w:rPr>
                <w:rFonts w:asciiTheme="minorHAnsi" w:hAnsiTheme="minorHAnsi" w:cstheme="minorHAnsi"/>
                <w:i/>
                <w:iCs/>
                <w:sz w:val="22"/>
                <w:szCs w:val="22"/>
              </w:rPr>
            </w:pPr>
            <w:r w:rsidRPr="00792015">
              <w:rPr>
                <w:rFonts w:asciiTheme="minorHAnsi" w:hAnsiTheme="minorHAnsi" w:cstheme="minorHAnsi"/>
                <w:i/>
                <w:iCs/>
                <w:sz w:val="18"/>
                <w:szCs w:val="18"/>
              </w:rPr>
              <w:t>Pozn.:  Zakřížkujte příslušnou variantu(y</w:t>
            </w:r>
            <w:r w:rsidRPr="00792015">
              <w:rPr>
                <w:rFonts w:asciiTheme="minorHAnsi" w:hAnsiTheme="minorHAnsi" w:cstheme="minorHAnsi"/>
                <w:i/>
                <w:iCs/>
                <w:sz w:val="22"/>
                <w:szCs w:val="22"/>
              </w:rPr>
              <w:t>)</w:t>
            </w:r>
          </w:p>
        </w:tc>
      </w:tr>
      <w:tr w:rsidR="00BB57AB" w:rsidRPr="00792015" w14:paraId="61442085" w14:textId="77777777" w:rsidTr="00564ED8">
        <w:trPr>
          <w:trHeight w:val="368"/>
        </w:trPr>
        <w:tc>
          <w:tcPr>
            <w:tcW w:w="2552" w:type="dxa"/>
            <w:vAlign w:val="center"/>
          </w:tcPr>
          <w:p w14:paraId="27362A6D" w14:textId="38352A84" w:rsidR="00BB57AB" w:rsidRPr="00792015" w:rsidRDefault="00BB57AB" w:rsidP="00BB57AB">
            <w:pPr>
              <w:rPr>
                <w:rFonts w:asciiTheme="minorHAnsi" w:hAnsiTheme="minorHAnsi" w:cstheme="minorHAnsi"/>
                <w:sz w:val="22"/>
                <w:szCs w:val="22"/>
              </w:rPr>
            </w:pPr>
            <w:r w:rsidRPr="00792015">
              <w:rPr>
                <w:rFonts w:asciiTheme="minorHAnsi" w:hAnsiTheme="minorHAnsi" w:cstheme="minorHAnsi"/>
                <w:sz w:val="22"/>
                <w:szCs w:val="22"/>
              </w:rPr>
              <w:t>Druh zadávacího řízení:</w:t>
            </w:r>
          </w:p>
        </w:tc>
        <w:tc>
          <w:tcPr>
            <w:tcW w:w="6520" w:type="dxa"/>
            <w:vAlign w:val="center"/>
          </w:tcPr>
          <w:p w14:paraId="64065051" w14:textId="1B0390A2" w:rsidR="00BB57AB" w:rsidRPr="00792015" w:rsidRDefault="00BB57AB" w:rsidP="00BB57AB">
            <w:pPr>
              <w:keepNext/>
              <w:jc w:val="both"/>
              <w:outlineLvl w:val="1"/>
              <w:rPr>
                <w:rFonts w:asciiTheme="minorHAnsi" w:hAnsiTheme="minorHAnsi" w:cstheme="minorHAnsi"/>
                <w:bCs/>
                <w:iCs/>
                <w:color w:val="FF0000"/>
                <w:sz w:val="22"/>
                <w:szCs w:val="22"/>
              </w:rPr>
            </w:pPr>
            <w:r w:rsidRPr="00792015">
              <w:rPr>
                <w:rFonts w:asciiTheme="minorHAnsi" w:hAnsiTheme="minorHAnsi" w:cstheme="minorHAnsi"/>
                <w:bCs/>
                <w:iCs/>
                <w:sz w:val="22"/>
                <w:szCs w:val="22"/>
              </w:rPr>
              <w:t>Podlimitní veřejná zakázka na dodávky zadávaná formou zjednodušeného podlimitního řízení dle § 53 zákona č. 134/2016 Sb., o zadávání veřejných zakázek ve znění pozdějších předpisů</w:t>
            </w:r>
            <w:r w:rsidR="00C34AF3" w:rsidRPr="00792015">
              <w:rPr>
                <w:rFonts w:asciiTheme="minorHAnsi" w:hAnsiTheme="minorHAnsi" w:cstheme="minorHAnsi"/>
                <w:bCs/>
                <w:iCs/>
                <w:sz w:val="22"/>
                <w:szCs w:val="22"/>
              </w:rPr>
              <w:t xml:space="preserve"> (dále jen „zákona“)</w:t>
            </w:r>
          </w:p>
        </w:tc>
      </w:tr>
      <w:tr w:rsidR="00BB57AB" w:rsidRPr="00792015" w14:paraId="344B46F1" w14:textId="77777777" w:rsidTr="00564ED8">
        <w:tblPrEx>
          <w:jc w:val="center"/>
          <w:tblInd w:w="0" w:type="dxa"/>
          <w:tblCellMar>
            <w:left w:w="70" w:type="dxa"/>
            <w:right w:w="70" w:type="dxa"/>
          </w:tblCellMar>
          <w:tblLook w:val="04A0" w:firstRow="1" w:lastRow="0" w:firstColumn="1" w:lastColumn="0" w:noHBand="0" w:noVBand="1"/>
        </w:tblPrEx>
        <w:trPr>
          <w:trHeight w:val="402"/>
          <w:jc w:val="center"/>
        </w:trPr>
        <w:tc>
          <w:tcPr>
            <w:tcW w:w="9072" w:type="dxa"/>
            <w:gridSpan w:val="2"/>
            <w:shd w:val="clear" w:color="auto" w:fill="B3B3B3"/>
            <w:noWrap/>
            <w:vAlign w:val="center"/>
            <w:hideMark/>
          </w:tcPr>
          <w:p w14:paraId="710A5427" w14:textId="279A6943" w:rsidR="00BB57AB" w:rsidRPr="00792015" w:rsidRDefault="00BB57AB" w:rsidP="00BB57AB">
            <w:pPr>
              <w:pStyle w:val="Odstavecseseznamem"/>
              <w:numPr>
                <w:ilvl w:val="0"/>
                <w:numId w:val="1"/>
              </w:numPr>
              <w:spacing w:line="256" w:lineRule="auto"/>
              <w:ind w:left="354" w:hanging="284"/>
              <w:jc w:val="center"/>
              <w:rPr>
                <w:rFonts w:asciiTheme="minorHAnsi" w:hAnsiTheme="minorHAnsi" w:cstheme="minorHAnsi"/>
                <w:b/>
                <w:bCs/>
                <w:sz w:val="22"/>
                <w:szCs w:val="22"/>
                <w:lang w:eastAsia="en-US"/>
              </w:rPr>
            </w:pPr>
            <w:r w:rsidRPr="00792015">
              <w:rPr>
                <w:rFonts w:asciiTheme="minorHAnsi" w:hAnsiTheme="minorHAnsi" w:cstheme="minorHAnsi"/>
                <w:b/>
                <w:bCs/>
                <w:sz w:val="22"/>
                <w:szCs w:val="22"/>
                <w:lang w:eastAsia="en-US"/>
              </w:rPr>
              <w:t>Základní identifikační údaje o dodavateli</w:t>
            </w:r>
          </w:p>
        </w:tc>
      </w:tr>
      <w:tr w:rsidR="0014361A" w:rsidRPr="00792015" w14:paraId="1C1AEE80" w14:textId="77777777" w:rsidTr="00564ED8">
        <w:tblPrEx>
          <w:tblCellMar>
            <w:left w:w="70" w:type="dxa"/>
            <w:right w:w="70" w:type="dxa"/>
          </w:tblCellMar>
          <w:tblLook w:val="0000" w:firstRow="0" w:lastRow="0" w:firstColumn="0" w:lastColumn="0" w:noHBand="0" w:noVBand="0"/>
        </w:tblPrEx>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F1377" w14:textId="77777777" w:rsidR="0014361A" w:rsidRPr="00792015" w:rsidRDefault="0014361A" w:rsidP="00F32D7B">
            <w:pPr>
              <w:rPr>
                <w:rFonts w:asciiTheme="minorHAnsi" w:hAnsiTheme="minorHAnsi" w:cstheme="minorHAnsi"/>
                <w:sz w:val="22"/>
                <w:szCs w:val="22"/>
              </w:rPr>
            </w:pPr>
            <w:r w:rsidRPr="00792015">
              <w:rPr>
                <w:rFonts w:asciiTheme="minorHAnsi" w:hAnsiTheme="minorHAnsi" w:cstheme="minorHAnsi"/>
                <w:sz w:val="22"/>
                <w:szCs w:val="22"/>
              </w:rPr>
              <w:t>Obchodní firma nebo název dodavatele:</w:t>
            </w:r>
          </w:p>
        </w:tc>
        <w:tc>
          <w:tcPr>
            <w:tcW w:w="6520" w:type="dxa"/>
            <w:tcBorders>
              <w:top w:val="single" w:sz="4" w:space="0" w:color="auto"/>
              <w:left w:val="single" w:sz="4" w:space="0" w:color="auto"/>
              <w:bottom w:val="single" w:sz="4" w:space="0" w:color="auto"/>
              <w:right w:val="single" w:sz="4" w:space="0" w:color="auto"/>
            </w:tcBorders>
            <w:vAlign w:val="center"/>
          </w:tcPr>
          <w:p w14:paraId="5C0A8EF3" w14:textId="77777777" w:rsidR="0014361A" w:rsidRPr="00792015" w:rsidRDefault="0014361A" w:rsidP="00F32D7B">
            <w:pPr>
              <w:pStyle w:val="Normlnweb"/>
              <w:rPr>
                <w:rFonts w:asciiTheme="minorHAnsi" w:hAnsiTheme="minorHAnsi" w:cstheme="minorHAnsi"/>
                <w:b/>
                <w:sz w:val="22"/>
                <w:szCs w:val="22"/>
              </w:rPr>
            </w:pPr>
            <w:r w:rsidRPr="00792015">
              <w:rPr>
                <w:rStyle w:val="doplnuchazeChar"/>
                <w:rFonts w:asciiTheme="minorHAnsi" w:eastAsia="Calibri" w:hAnsiTheme="minorHAnsi" w:cstheme="minorHAnsi"/>
                <w:sz w:val="22"/>
                <w:szCs w:val="22"/>
                <w:highlight w:val="yellow"/>
              </w:rPr>
              <w:t>[</w:t>
            </w:r>
            <w:r w:rsidRPr="00792015">
              <w:rPr>
                <w:rStyle w:val="doplnuchazeChar"/>
                <w:rFonts w:asciiTheme="minorHAnsi" w:eastAsia="Calibri" w:hAnsiTheme="minorHAnsi" w:cstheme="minorHAnsi"/>
                <w:i/>
                <w:sz w:val="22"/>
                <w:szCs w:val="22"/>
                <w:highlight w:val="yellow"/>
              </w:rPr>
              <w:t>doplní dodavatel</w:t>
            </w:r>
            <w:r w:rsidRPr="00792015">
              <w:rPr>
                <w:rStyle w:val="doplnuchazeChar"/>
                <w:rFonts w:asciiTheme="minorHAnsi" w:eastAsia="Calibri" w:hAnsiTheme="minorHAnsi" w:cstheme="minorHAnsi"/>
                <w:sz w:val="22"/>
                <w:szCs w:val="22"/>
                <w:highlight w:val="yellow"/>
              </w:rPr>
              <w:t>]</w:t>
            </w:r>
          </w:p>
        </w:tc>
      </w:tr>
      <w:tr w:rsidR="0014361A" w:rsidRPr="00792015" w14:paraId="0CEA2558" w14:textId="77777777" w:rsidTr="00564ED8">
        <w:tblPrEx>
          <w:tblCellMar>
            <w:left w:w="70" w:type="dxa"/>
            <w:right w:w="70" w:type="dxa"/>
          </w:tblCellMar>
          <w:tblLook w:val="0000" w:firstRow="0" w:lastRow="0" w:firstColumn="0" w:lastColumn="0" w:noHBand="0" w:noVBand="0"/>
        </w:tblPrEx>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3C5F65" w14:textId="77777777" w:rsidR="0014361A" w:rsidRPr="00792015" w:rsidRDefault="0014361A" w:rsidP="00F32D7B">
            <w:pPr>
              <w:rPr>
                <w:rFonts w:asciiTheme="minorHAnsi" w:hAnsiTheme="minorHAnsi" w:cstheme="minorHAnsi"/>
                <w:sz w:val="22"/>
                <w:szCs w:val="22"/>
              </w:rPr>
            </w:pPr>
            <w:r w:rsidRPr="00792015">
              <w:rPr>
                <w:rFonts w:asciiTheme="minorHAnsi" w:hAnsiTheme="minorHAnsi" w:cstheme="minorHAnsi"/>
                <w:sz w:val="22"/>
                <w:szCs w:val="22"/>
              </w:rPr>
              <w:t>Sídlo nebo místo podnikání:</w:t>
            </w:r>
          </w:p>
        </w:tc>
        <w:tc>
          <w:tcPr>
            <w:tcW w:w="6520" w:type="dxa"/>
            <w:tcBorders>
              <w:top w:val="single" w:sz="4" w:space="0" w:color="auto"/>
              <w:left w:val="single" w:sz="4" w:space="0" w:color="auto"/>
              <w:bottom w:val="single" w:sz="4" w:space="0" w:color="auto"/>
              <w:right w:val="single" w:sz="4" w:space="0" w:color="auto"/>
            </w:tcBorders>
            <w:vAlign w:val="center"/>
          </w:tcPr>
          <w:p w14:paraId="372476B1" w14:textId="77777777" w:rsidR="0014361A" w:rsidRPr="00792015" w:rsidRDefault="0014361A" w:rsidP="00F32D7B">
            <w:pPr>
              <w:pStyle w:val="Normlnweb"/>
              <w:rPr>
                <w:rFonts w:asciiTheme="minorHAnsi" w:hAnsiTheme="minorHAnsi" w:cstheme="minorHAnsi"/>
                <w:b/>
                <w:sz w:val="22"/>
                <w:szCs w:val="22"/>
              </w:rPr>
            </w:pPr>
            <w:r w:rsidRPr="00792015">
              <w:rPr>
                <w:rStyle w:val="doplnuchazeChar"/>
                <w:rFonts w:asciiTheme="minorHAnsi" w:eastAsia="Calibri" w:hAnsiTheme="minorHAnsi" w:cstheme="minorHAnsi"/>
                <w:sz w:val="22"/>
                <w:szCs w:val="22"/>
                <w:highlight w:val="yellow"/>
              </w:rPr>
              <w:t>[</w:t>
            </w:r>
            <w:r w:rsidRPr="00792015">
              <w:rPr>
                <w:rStyle w:val="doplnuchazeChar"/>
                <w:rFonts w:asciiTheme="minorHAnsi" w:eastAsia="Calibri" w:hAnsiTheme="minorHAnsi" w:cstheme="minorHAnsi"/>
                <w:i/>
                <w:sz w:val="22"/>
                <w:szCs w:val="22"/>
                <w:highlight w:val="yellow"/>
              </w:rPr>
              <w:t>doplní dodavatel</w:t>
            </w:r>
            <w:r w:rsidRPr="00792015">
              <w:rPr>
                <w:rStyle w:val="doplnuchazeChar"/>
                <w:rFonts w:asciiTheme="minorHAnsi" w:eastAsia="Calibri" w:hAnsiTheme="minorHAnsi" w:cstheme="minorHAnsi"/>
                <w:sz w:val="22"/>
                <w:szCs w:val="22"/>
                <w:highlight w:val="yellow"/>
              </w:rPr>
              <w:t>]</w:t>
            </w:r>
          </w:p>
        </w:tc>
      </w:tr>
      <w:tr w:rsidR="0014361A" w:rsidRPr="00792015" w14:paraId="3B4CDF30" w14:textId="77777777" w:rsidTr="00564ED8">
        <w:tblPrEx>
          <w:tblCellMar>
            <w:left w:w="70" w:type="dxa"/>
            <w:right w:w="70" w:type="dxa"/>
          </w:tblCellMar>
          <w:tblLook w:val="0000" w:firstRow="0" w:lastRow="0" w:firstColumn="0" w:lastColumn="0" w:noHBand="0" w:noVBand="0"/>
        </w:tblPrEx>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7478F" w14:textId="77777777" w:rsidR="0014361A" w:rsidRPr="00792015" w:rsidRDefault="0014361A" w:rsidP="00F32D7B">
            <w:pPr>
              <w:rPr>
                <w:rFonts w:asciiTheme="minorHAnsi" w:hAnsiTheme="minorHAnsi" w:cstheme="minorHAnsi"/>
                <w:sz w:val="22"/>
                <w:szCs w:val="22"/>
              </w:rPr>
            </w:pPr>
            <w:r w:rsidRPr="00792015">
              <w:rPr>
                <w:rFonts w:asciiTheme="minorHAnsi" w:hAnsiTheme="minorHAnsi" w:cstheme="minorHAnsi"/>
                <w:sz w:val="22"/>
                <w:szCs w:val="22"/>
              </w:rPr>
              <w:t>IČO:</w:t>
            </w:r>
          </w:p>
        </w:tc>
        <w:tc>
          <w:tcPr>
            <w:tcW w:w="6520" w:type="dxa"/>
            <w:tcBorders>
              <w:top w:val="single" w:sz="4" w:space="0" w:color="auto"/>
              <w:left w:val="single" w:sz="4" w:space="0" w:color="auto"/>
              <w:bottom w:val="single" w:sz="4" w:space="0" w:color="auto"/>
              <w:right w:val="single" w:sz="4" w:space="0" w:color="auto"/>
            </w:tcBorders>
            <w:vAlign w:val="center"/>
          </w:tcPr>
          <w:p w14:paraId="65710154" w14:textId="77777777" w:rsidR="0014361A" w:rsidRPr="00792015" w:rsidRDefault="0014361A" w:rsidP="00F32D7B">
            <w:pPr>
              <w:pStyle w:val="Normlnweb"/>
              <w:rPr>
                <w:rFonts w:asciiTheme="minorHAnsi" w:hAnsiTheme="minorHAnsi" w:cstheme="minorHAnsi"/>
                <w:b/>
                <w:sz w:val="22"/>
                <w:szCs w:val="22"/>
              </w:rPr>
            </w:pPr>
            <w:r w:rsidRPr="00792015">
              <w:rPr>
                <w:rStyle w:val="doplnuchazeChar"/>
                <w:rFonts w:asciiTheme="minorHAnsi" w:eastAsia="Calibri" w:hAnsiTheme="minorHAnsi" w:cstheme="minorHAnsi"/>
                <w:sz w:val="22"/>
                <w:szCs w:val="22"/>
                <w:highlight w:val="yellow"/>
              </w:rPr>
              <w:t>[</w:t>
            </w:r>
            <w:r w:rsidRPr="00792015">
              <w:rPr>
                <w:rStyle w:val="doplnuchazeChar"/>
                <w:rFonts w:asciiTheme="minorHAnsi" w:eastAsia="Calibri" w:hAnsiTheme="minorHAnsi" w:cstheme="minorHAnsi"/>
                <w:i/>
                <w:sz w:val="22"/>
                <w:szCs w:val="22"/>
                <w:highlight w:val="yellow"/>
              </w:rPr>
              <w:t>doplní dodavatel</w:t>
            </w:r>
            <w:r w:rsidRPr="00792015">
              <w:rPr>
                <w:rStyle w:val="doplnuchazeChar"/>
                <w:rFonts w:asciiTheme="minorHAnsi" w:eastAsia="Calibri" w:hAnsiTheme="minorHAnsi" w:cstheme="minorHAnsi"/>
                <w:sz w:val="22"/>
                <w:szCs w:val="22"/>
                <w:highlight w:val="yellow"/>
              </w:rPr>
              <w:t>]</w:t>
            </w:r>
          </w:p>
        </w:tc>
      </w:tr>
      <w:tr w:rsidR="0014361A" w:rsidRPr="00792015" w14:paraId="160FE6A4" w14:textId="77777777" w:rsidTr="00564ED8">
        <w:tblPrEx>
          <w:tblCellMar>
            <w:left w:w="70" w:type="dxa"/>
            <w:right w:w="70" w:type="dxa"/>
          </w:tblCellMar>
          <w:tblLook w:val="0000" w:firstRow="0" w:lastRow="0" w:firstColumn="0" w:lastColumn="0" w:noHBand="0" w:noVBand="0"/>
        </w:tblPrEx>
        <w:trPr>
          <w:trHeight w:val="454"/>
        </w:trPr>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B0EF4" w14:textId="77777777" w:rsidR="0014361A" w:rsidRPr="00792015" w:rsidRDefault="0014361A" w:rsidP="00F32D7B">
            <w:pPr>
              <w:rPr>
                <w:rFonts w:asciiTheme="minorHAnsi" w:hAnsiTheme="minorHAnsi" w:cstheme="minorHAnsi"/>
                <w:sz w:val="22"/>
                <w:szCs w:val="22"/>
              </w:rPr>
            </w:pPr>
            <w:r w:rsidRPr="00792015">
              <w:rPr>
                <w:rFonts w:asciiTheme="minorHAnsi" w:hAnsiTheme="minorHAnsi" w:cstheme="minorHAnsi"/>
                <w:sz w:val="22"/>
                <w:szCs w:val="22"/>
              </w:rPr>
              <w:t>DIČ:</w:t>
            </w:r>
          </w:p>
        </w:tc>
        <w:tc>
          <w:tcPr>
            <w:tcW w:w="6520" w:type="dxa"/>
            <w:tcBorders>
              <w:top w:val="single" w:sz="4" w:space="0" w:color="auto"/>
              <w:left w:val="single" w:sz="4" w:space="0" w:color="auto"/>
              <w:bottom w:val="single" w:sz="4" w:space="0" w:color="auto"/>
              <w:right w:val="single" w:sz="4" w:space="0" w:color="auto"/>
            </w:tcBorders>
            <w:vAlign w:val="center"/>
          </w:tcPr>
          <w:p w14:paraId="1C196A4E" w14:textId="77777777" w:rsidR="0014361A" w:rsidRPr="00792015" w:rsidRDefault="0014361A" w:rsidP="00F32D7B">
            <w:pPr>
              <w:pStyle w:val="Normlnweb"/>
              <w:rPr>
                <w:rFonts w:asciiTheme="minorHAnsi" w:hAnsiTheme="minorHAnsi" w:cstheme="minorHAnsi"/>
                <w:b/>
                <w:sz w:val="22"/>
                <w:szCs w:val="22"/>
              </w:rPr>
            </w:pPr>
            <w:r w:rsidRPr="00792015">
              <w:rPr>
                <w:rStyle w:val="doplnuchazeChar"/>
                <w:rFonts w:asciiTheme="minorHAnsi" w:eastAsia="Calibri" w:hAnsiTheme="minorHAnsi" w:cstheme="minorHAnsi"/>
                <w:sz w:val="22"/>
                <w:szCs w:val="22"/>
                <w:highlight w:val="yellow"/>
              </w:rPr>
              <w:t>[</w:t>
            </w:r>
            <w:r w:rsidRPr="00792015">
              <w:rPr>
                <w:rStyle w:val="doplnuchazeChar"/>
                <w:rFonts w:asciiTheme="minorHAnsi" w:eastAsia="Calibri" w:hAnsiTheme="minorHAnsi" w:cstheme="minorHAnsi"/>
                <w:i/>
                <w:sz w:val="22"/>
                <w:szCs w:val="22"/>
                <w:highlight w:val="yellow"/>
              </w:rPr>
              <w:t>doplní dodavatel</w:t>
            </w:r>
            <w:r w:rsidRPr="00792015">
              <w:rPr>
                <w:rStyle w:val="doplnuchazeChar"/>
                <w:rFonts w:asciiTheme="minorHAnsi" w:eastAsia="Calibri" w:hAnsiTheme="minorHAnsi" w:cstheme="minorHAnsi"/>
                <w:sz w:val="22"/>
                <w:szCs w:val="22"/>
                <w:highlight w:val="yellow"/>
              </w:rPr>
              <w:t>]</w:t>
            </w:r>
          </w:p>
        </w:tc>
      </w:tr>
    </w:tbl>
    <w:p w14:paraId="23AD2CD7" w14:textId="77777777" w:rsidR="00564ED8" w:rsidRPr="00792015" w:rsidRDefault="00564ED8" w:rsidP="00564ED8">
      <w:pPr>
        <w:keepNext/>
        <w:spacing w:before="120"/>
        <w:jc w:val="both"/>
        <w:rPr>
          <w:rFonts w:asciiTheme="minorHAnsi" w:hAnsiTheme="minorHAnsi" w:cstheme="minorHAnsi"/>
          <w:sz w:val="22"/>
          <w:szCs w:val="22"/>
        </w:rPr>
      </w:pPr>
      <w:r w:rsidRPr="00792015">
        <w:rPr>
          <w:rFonts w:asciiTheme="minorHAnsi" w:hAnsiTheme="minorHAnsi" w:cstheme="minorHAnsi"/>
          <w:sz w:val="22"/>
          <w:szCs w:val="22"/>
        </w:rPr>
        <w:t xml:space="preserve">Jako účastník zadávacího řízení na výše uvedenou veřejnou zakázku čestně a pravdivě prohlašuji, že: </w:t>
      </w:r>
    </w:p>
    <w:p w14:paraId="388C0F89" w14:textId="6EDDFD41" w:rsidR="00564ED8" w:rsidRPr="00792015" w:rsidRDefault="0014361A" w:rsidP="00564ED8">
      <w:pPr>
        <w:pStyle w:val="Odstavecseseznamem"/>
        <w:keepNext/>
        <w:numPr>
          <w:ilvl w:val="0"/>
          <w:numId w:val="4"/>
        </w:numPr>
        <w:spacing w:before="120" w:after="120"/>
        <w:ind w:left="284" w:hanging="284"/>
        <w:contextualSpacing w:val="0"/>
        <w:jc w:val="both"/>
        <w:rPr>
          <w:rFonts w:asciiTheme="minorHAnsi" w:hAnsiTheme="minorHAnsi" w:cstheme="minorHAnsi"/>
          <w:sz w:val="22"/>
          <w:szCs w:val="22"/>
        </w:rPr>
      </w:pPr>
      <w:r w:rsidRPr="00792015">
        <w:rPr>
          <w:rFonts w:asciiTheme="minorHAnsi" w:hAnsiTheme="minorHAnsi" w:cstheme="minorHAnsi"/>
          <w:sz w:val="22"/>
          <w:szCs w:val="22"/>
        </w:rPr>
        <w:t xml:space="preserve">u </w:t>
      </w:r>
      <w:r w:rsidR="00564ED8" w:rsidRPr="00792015">
        <w:rPr>
          <w:rFonts w:asciiTheme="minorHAnsi" w:hAnsiTheme="minorHAnsi" w:cstheme="minorHAnsi"/>
          <w:sz w:val="22"/>
          <w:szCs w:val="22"/>
        </w:rPr>
        <w:t>mě</w:t>
      </w:r>
      <w:r w:rsidRPr="00792015">
        <w:rPr>
          <w:rFonts w:asciiTheme="minorHAnsi" w:hAnsiTheme="minorHAnsi" w:cstheme="minorHAnsi"/>
          <w:sz w:val="22"/>
          <w:szCs w:val="22"/>
        </w:rPr>
        <w:t xml:space="preserve"> nejsou dány podmínky pro existenci střetu zájmů ve smyslu § 44 zákona č. 134/2016 Sb., </w:t>
      </w:r>
      <w:r w:rsidR="00564ED8" w:rsidRPr="00792015">
        <w:rPr>
          <w:rFonts w:asciiTheme="minorHAnsi" w:hAnsiTheme="minorHAnsi" w:cstheme="minorHAnsi"/>
          <w:sz w:val="22"/>
          <w:szCs w:val="22"/>
        </w:rPr>
        <w:br/>
      </w:r>
      <w:r w:rsidRPr="00792015">
        <w:rPr>
          <w:rFonts w:asciiTheme="minorHAnsi" w:hAnsiTheme="minorHAnsi" w:cstheme="minorHAnsi"/>
          <w:sz w:val="22"/>
          <w:szCs w:val="22"/>
        </w:rPr>
        <w:t>o zadávání veřejných zakázek, ve znění pozdějších předpisů, zejména, že</w:t>
      </w:r>
      <w:r w:rsidR="00564ED8" w:rsidRPr="00792015">
        <w:rPr>
          <w:rFonts w:asciiTheme="minorHAnsi" w:hAnsiTheme="minorHAnsi" w:cstheme="minorHAnsi"/>
          <w:sz w:val="22"/>
          <w:szCs w:val="22"/>
        </w:rPr>
        <w:t>:</w:t>
      </w:r>
    </w:p>
    <w:p w14:paraId="644E695A" w14:textId="6B30A917" w:rsidR="0014361A" w:rsidRPr="00792015" w:rsidRDefault="00564ED8" w:rsidP="00564ED8">
      <w:pPr>
        <w:pStyle w:val="Odstavecseseznamem"/>
        <w:keepNext/>
        <w:numPr>
          <w:ilvl w:val="0"/>
          <w:numId w:val="5"/>
        </w:numPr>
        <w:spacing w:before="120" w:after="120"/>
        <w:ind w:left="709" w:hanging="284"/>
        <w:contextualSpacing w:val="0"/>
        <w:jc w:val="both"/>
        <w:rPr>
          <w:rFonts w:asciiTheme="minorHAnsi" w:hAnsiTheme="minorHAnsi" w:cstheme="minorHAnsi"/>
          <w:sz w:val="22"/>
          <w:szCs w:val="22"/>
        </w:rPr>
      </w:pPr>
      <w:r w:rsidRPr="00792015">
        <w:rPr>
          <w:rFonts w:asciiTheme="minorHAnsi" w:hAnsiTheme="minorHAnsi" w:cstheme="minorHAnsi"/>
          <w:sz w:val="22"/>
          <w:szCs w:val="22"/>
        </w:rPr>
        <w:t>nejsem</w:t>
      </w:r>
      <w:r w:rsidR="0014361A" w:rsidRPr="00792015">
        <w:rPr>
          <w:rFonts w:asciiTheme="minorHAnsi" w:hAnsiTheme="minorHAnsi" w:cstheme="minorHAnsi"/>
          <w:sz w:val="22"/>
          <w:szCs w:val="22"/>
        </w:rPr>
        <w:t xml:space="preserve"> v zadávacím řízení ovlivněn přímo ani nepřímo střetem zájmů ve vztahu k zadavateli ani k subjektům podílejícím se na přípravě tohoto zadávacího řízení, jakož i že nemá</w:t>
      </w:r>
      <w:r w:rsidRPr="00792015">
        <w:rPr>
          <w:rFonts w:asciiTheme="minorHAnsi" w:hAnsiTheme="minorHAnsi" w:cstheme="minorHAnsi"/>
          <w:sz w:val="22"/>
          <w:szCs w:val="22"/>
        </w:rPr>
        <w:t>m</w:t>
      </w:r>
      <w:r w:rsidR="0014361A" w:rsidRPr="00792015">
        <w:rPr>
          <w:rFonts w:asciiTheme="minorHAnsi" w:hAnsiTheme="minorHAnsi" w:cstheme="minorHAnsi"/>
          <w:sz w:val="22"/>
          <w:szCs w:val="22"/>
        </w:rPr>
        <w:t xml:space="preserve"> žádné zvláštní spojení s těmito osobami (např. majetkové, personální apod.)</w:t>
      </w:r>
      <w:r w:rsidRPr="00792015">
        <w:rPr>
          <w:rFonts w:asciiTheme="minorHAnsi" w:hAnsiTheme="minorHAnsi" w:cstheme="minorHAnsi"/>
          <w:sz w:val="22"/>
          <w:szCs w:val="22"/>
        </w:rPr>
        <w:t>,</w:t>
      </w:r>
    </w:p>
    <w:p w14:paraId="703E11BA" w14:textId="77777777" w:rsidR="00C34AF3" w:rsidRPr="00792015" w:rsidRDefault="0014361A" w:rsidP="00F03B59">
      <w:pPr>
        <w:pStyle w:val="Odstavecseseznamem"/>
        <w:keepNext/>
        <w:keepLines/>
        <w:widowControl w:val="0"/>
        <w:numPr>
          <w:ilvl w:val="0"/>
          <w:numId w:val="5"/>
        </w:numPr>
        <w:spacing w:before="120" w:after="120"/>
        <w:ind w:left="709" w:hanging="283"/>
        <w:contextualSpacing w:val="0"/>
        <w:jc w:val="both"/>
        <w:rPr>
          <w:rStyle w:val="eop"/>
          <w:rFonts w:asciiTheme="minorHAnsi" w:hAnsiTheme="minorHAnsi" w:cstheme="minorHAnsi"/>
          <w:sz w:val="22"/>
          <w:szCs w:val="22"/>
        </w:rPr>
      </w:pPr>
      <w:r w:rsidRPr="00792015">
        <w:rPr>
          <w:rStyle w:val="normaltextrun"/>
          <w:rFonts w:asciiTheme="minorHAnsi" w:hAnsiTheme="minorHAnsi" w:cstheme="minorHAnsi"/>
          <w:sz w:val="22"/>
          <w:szCs w:val="22"/>
        </w:rPr>
        <w:t>na zpracování nabídky se nepodílela osoba ve střetu zájmů (tj. zaměstnanec zadavatele, statutární orgán zadavatele, člen orgánu univerzity, člen realizačního týmu projektu nebo osoba, která se na základě smluvního vztahu podílela na zadání předmětného výběrového řízení), </w:t>
      </w:r>
      <w:r w:rsidRPr="00792015">
        <w:rPr>
          <w:rStyle w:val="eop"/>
          <w:rFonts w:asciiTheme="minorHAnsi" w:hAnsiTheme="minorHAnsi" w:cstheme="minorHAnsi"/>
          <w:sz w:val="22"/>
          <w:szCs w:val="22"/>
        </w:rPr>
        <w:t> </w:t>
      </w:r>
    </w:p>
    <w:p w14:paraId="1B739EB8" w14:textId="0C7E9C47" w:rsidR="0014361A" w:rsidRPr="00792015" w:rsidRDefault="0014361A" w:rsidP="00C34AF3">
      <w:pPr>
        <w:pStyle w:val="Odstavecseseznamem"/>
        <w:widowControl w:val="0"/>
        <w:numPr>
          <w:ilvl w:val="0"/>
          <w:numId w:val="5"/>
        </w:numPr>
        <w:spacing w:before="120" w:after="120"/>
        <w:ind w:left="709" w:hanging="284"/>
        <w:contextualSpacing w:val="0"/>
        <w:jc w:val="both"/>
        <w:rPr>
          <w:rStyle w:val="eop"/>
          <w:rFonts w:asciiTheme="minorHAnsi" w:hAnsiTheme="minorHAnsi" w:cstheme="minorHAnsi"/>
          <w:sz w:val="22"/>
          <w:szCs w:val="22"/>
        </w:rPr>
      </w:pPr>
      <w:r w:rsidRPr="00792015">
        <w:rPr>
          <w:rStyle w:val="normaltextrun"/>
          <w:rFonts w:asciiTheme="minorHAnsi" w:hAnsiTheme="minorHAnsi" w:cstheme="minorHAnsi"/>
          <w:sz w:val="22"/>
          <w:szCs w:val="22"/>
        </w:rPr>
        <w:t>nejsem ve sdružení s dodavatelem, který je zaměstnancem zadavatele či členem realizačního týmu či osobou, která se na základě smluvního vztahu podílela na zadání předmětného výběrového řízení, </w:t>
      </w:r>
      <w:r w:rsidRPr="00792015">
        <w:rPr>
          <w:rStyle w:val="eop"/>
          <w:rFonts w:asciiTheme="minorHAnsi" w:hAnsiTheme="minorHAnsi" w:cstheme="minorHAnsi"/>
          <w:sz w:val="22"/>
          <w:szCs w:val="22"/>
        </w:rPr>
        <w:t> </w:t>
      </w:r>
    </w:p>
    <w:p w14:paraId="3D9CCAF7" w14:textId="34C7AAC5" w:rsidR="0014361A" w:rsidRPr="00792015" w:rsidRDefault="0014361A" w:rsidP="00C34AF3">
      <w:pPr>
        <w:pStyle w:val="Odstavecseseznamem"/>
        <w:widowControl w:val="0"/>
        <w:numPr>
          <w:ilvl w:val="0"/>
          <w:numId w:val="5"/>
        </w:numPr>
        <w:spacing w:before="120" w:after="120"/>
        <w:ind w:left="709" w:hanging="284"/>
        <w:contextualSpacing w:val="0"/>
        <w:jc w:val="both"/>
        <w:rPr>
          <w:rStyle w:val="normaltextrun"/>
          <w:rFonts w:asciiTheme="minorHAnsi" w:hAnsiTheme="minorHAnsi" w:cstheme="minorHAnsi"/>
          <w:sz w:val="22"/>
          <w:szCs w:val="22"/>
        </w:rPr>
      </w:pPr>
      <w:r w:rsidRPr="00792015">
        <w:rPr>
          <w:rStyle w:val="normaltextrun"/>
          <w:rFonts w:asciiTheme="minorHAnsi" w:hAnsiTheme="minorHAnsi" w:cstheme="minorHAnsi"/>
          <w:sz w:val="22"/>
          <w:szCs w:val="22"/>
        </w:rPr>
        <w:t>poddodavatelem dodavatele není zaměstnanec zadavatele, člen realizačního týmu či osoba, která se na základě smluvního vztahu podílela na zadání předmětného výběrového řízení, </w:t>
      </w:r>
    </w:p>
    <w:p w14:paraId="43234291" w14:textId="179C1BAD" w:rsidR="0014361A" w:rsidRPr="00792015" w:rsidRDefault="0014361A" w:rsidP="00C34AF3">
      <w:pPr>
        <w:pStyle w:val="Odstavecseseznamem"/>
        <w:widowControl w:val="0"/>
        <w:numPr>
          <w:ilvl w:val="0"/>
          <w:numId w:val="5"/>
        </w:numPr>
        <w:spacing w:before="120" w:after="120"/>
        <w:ind w:left="709" w:hanging="284"/>
        <w:contextualSpacing w:val="0"/>
        <w:jc w:val="both"/>
        <w:rPr>
          <w:rStyle w:val="normaltextrun"/>
          <w:rFonts w:asciiTheme="minorHAnsi" w:hAnsiTheme="minorHAnsi" w:cstheme="minorHAnsi"/>
          <w:sz w:val="22"/>
          <w:szCs w:val="22"/>
        </w:rPr>
      </w:pPr>
      <w:r w:rsidRPr="00792015">
        <w:rPr>
          <w:rStyle w:val="normaltextrun"/>
          <w:rFonts w:asciiTheme="minorHAnsi" w:hAnsiTheme="minorHAnsi" w:cstheme="minorHAnsi"/>
          <w:sz w:val="22"/>
          <w:szCs w:val="22"/>
        </w:rPr>
        <w:t>jsem se (jako statutární orgán nebo člen statutárního orgánu) nepodílel na finančních operacích spojených s projektem (rozhodovací, kontrolní, auditní a jiná funkce).</w:t>
      </w:r>
    </w:p>
    <w:p w14:paraId="3ABD908A" w14:textId="5549A71D" w:rsidR="0014361A" w:rsidRPr="00792015" w:rsidRDefault="00564ED8" w:rsidP="00564ED8">
      <w:pPr>
        <w:pStyle w:val="Odstavecseseznamem"/>
        <w:keepNext/>
        <w:numPr>
          <w:ilvl w:val="0"/>
          <w:numId w:val="4"/>
        </w:numPr>
        <w:spacing w:after="120"/>
        <w:ind w:left="284" w:hanging="284"/>
        <w:contextualSpacing w:val="0"/>
        <w:jc w:val="both"/>
        <w:rPr>
          <w:rFonts w:asciiTheme="minorHAnsi" w:hAnsiTheme="minorHAnsi" w:cstheme="minorHAnsi"/>
          <w:bCs/>
          <w:sz w:val="22"/>
          <w:szCs w:val="22"/>
        </w:rPr>
      </w:pPr>
      <w:r w:rsidRPr="00792015">
        <w:rPr>
          <w:rFonts w:asciiTheme="minorHAnsi" w:hAnsiTheme="minorHAnsi" w:cstheme="minorHAnsi"/>
          <w:bCs/>
          <w:sz w:val="22"/>
          <w:szCs w:val="22"/>
        </w:rPr>
        <w:lastRenderedPageBreak/>
        <w:t xml:space="preserve">u mě nejsou dány podmínky pro existenci střetu zájmů ve smyslu §4b zákona č. 159/2006 Sb., </w:t>
      </w:r>
      <w:r w:rsidRPr="00792015">
        <w:rPr>
          <w:rFonts w:asciiTheme="minorHAnsi" w:hAnsiTheme="minorHAnsi" w:cstheme="minorHAnsi"/>
          <w:bCs/>
          <w:sz w:val="22"/>
          <w:szCs w:val="22"/>
        </w:rPr>
        <w:br/>
        <w:t>o střetu zájmů, ve znění pozdějších předpisů, tzn. že nejsem obchodní společností, ve které veřejný funkcionář uvedený v § 2 odst. 1 písm. c) tohoto zákona nebo jím ovládaná osoba vlastní podíl představující alespoň 25 % účasti společníka v obchodní společnosti</w:t>
      </w:r>
    </w:p>
    <w:p w14:paraId="113FE2DF" w14:textId="1047CA49" w:rsidR="00564ED8" w:rsidRPr="00792015" w:rsidRDefault="00564ED8" w:rsidP="00564ED8">
      <w:pPr>
        <w:pStyle w:val="Odstavecseseznamem"/>
        <w:keepNext/>
        <w:numPr>
          <w:ilvl w:val="0"/>
          <w:numId w:val="4"/>
        </w:numPr>
        <w:spacing w:after="120"/>
        <w:ind w:left="284" w:hanging="284"/>
        <w:jc w:val="both"/>
        <w:rPr>
          <w:rFonts w:asciiTheme="minorHAnsi" w:hAnsiTheme="minorHAnsi" w:cstheme="minorHAnsi"/>
          <w:bCs/>
          <w:sz w:val="22"/>
          <w:szCs w:val="22"/>
        </w:rPr>
      </w:pPr>
      <w:r w:rsidRPr="00792015">
        <w:rPr>
          <w:rFonts w:asciiTheme="minorHAnsi" w:hAnsiTheme="minorHAnsi" w:cstheme="minorHAnsi"/>
          <w:bCs/>
          <w:sz w:val="22"/>
          <w:szCs w:val="22"/>
        </w:rPr>
        <w:t xml:space="preserve">poddodavatel, prostřednictvím kterého prokazuji kvalifikaci (existuje-li takový), není obchodní společností, ve které veřejný funkcionář uvedený v § 2 odst. 1 písm. c) zákona č. 159/2006 Sb., </w:t>
      </w:r>
      <w:r w:rsidRPr="00792015">
        <w:rPr>
          <w:rFonts w:asciiTheme="minorHAnsi" w:hAnsiTheme="minorHAnsi" w:cstheme="minorHAnsi"/>
          <w:bCs/>
          <w:sz w:val="22"/>
          <w:szCs w:val="22"/>
        </w:rPr>
        <w:br/>
        <w:t>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5346E46D" w14:textId="07ECFA57" w:rsidR="00564ED8" w:rsidRPr="00792015" w:rsidRDefault="00564ED8" w:rsidP="00564ED8">
      <w:pPr>
        <w:spacing w:before="260" w:after="260"/>
        <w:jc w:val="both"/>
        <w:rPr>
          <w:rFonts w:asciiTheme="minorHAnsi" w:hAnsiTheme="minorHAnsi" w:cstheme="minorHAnsi"/>
          <w:sz w:val="22"/>
          <w:szCs w:val="22"/>
        </w:rPr>
      </w:pPr>
      <w:r w:rsidRPr="00792015">
        <w:rPr>
          <w:rFonts w:asciiTheme="minorHAnsi" w:hAnsiTheme="minorHAnsi" w:cstheme="minorHAnsi"/>
          <w:sz w:val="22"/>
          <w:szCs w:val="22"/>
          <w:highlight w:val="yellow"/>
        </w:rPr>
        <w:t>V ……………………………………. dne ……………</w:t>
      </w:r>
      <w:proofErr w:type="gramStart"/>
      <w:r w:rsidRPr="00792015">
        <w:rPr>
          <w:rFonts w:asciiTheme="minorHAnsi" w:hAnsiTheme="minorHAnsi" w:cstheme="minorHAnsi"/>
          <w:sz w:val="22"/>
          <w:szCs w:val="22"/>
          <w:highlight w:val="yellow"/>
        </w:rPr>
        <w:t>…….</w:t>
      </w:r>
      <w:proofErr w:type="gramEnd"/>
      <w:r w:rsidRPr="00792015">
        <w:rPr>
          <w:rFonts w:asciiTheme="minorHAnsi" w:hAnsiTheme="minorHAnsi" w:cstheme="minorHAnsi"/>
          <w:sz w:val="22"/>
          <w:szCs w:val="22"/>
          <w:highlight w:val="yellow"/>
        </w:rPr>
        <w:t>.</w:t>
      </w:r>
      <w:r w:rsidRPr="00792015">
        <w:rPr>
          <w:rFonts w:asciiTheme="minorHAnsi" w:hAnsiTheme="minorHAnsi" w:cstheme="minorHAnsi"/>
          <w:sz w:val="22"/>
          <w:szCs w:val="22"/>
        </w:rPr>
        <w:tab/>
      </w:r>
      <w:r w:rsidRPr="00792015">
        <w:rPr>
          <w:rFonts w:asciiTheme="minorHAnsi" w:hAnsiTheme="minorHAnsi" w:cstheme="minorHAnsi"/>
          <w:sz w:val="22"/>
          <w:szCs w:val="22"/>
        </w:rPr>
        <w:tab/>
        <w:t xml:space="preserve">         </w:t>
      </w:r>
    </w:p>
    <w:p w14:paraId="59A3A11A" w14:textId="77777777" w:rsidR="00564ED8" w:rsidRPr="00792015" w:rsidRDefault="00564ED8" w:rsidP="00564ED8">
      <w:pPr>
        <w:keepNext/>
        <w:rPr>
          <w:rFonts w:asciiTheme="minorHAnsi" w:hAnsiTheme="minorHAnsi" w:cstheme="minorHAnsi"/>
          <w:color w:val="FF0000"/>
          <w:sz w:val="22"/>
          <w:szCs w:val="22"/>
        </w:rPr>
      </w:pPr>
    </w:p>
    <w:p w14:paraId="75683A55" w14:textId="77777777" w:rsidR="00564ED8" w:rsidRPr="00792015" w:rsidRDefault="00564ED8" w:rsidP="00564ED8">
      <w:pPr>
        <w:keepNext/>
        <w:rPr>
          <w:rFonts w:asciiTheme="minorHAnsi" w:hAnsiTheme="minorHAnsi" w:cstheme="minorHAnsi"/>
          <w:sz w:val="22"/>
          <w:szCs w:val="22"/>
        </w:rPr>
      </w:pPr>
      <w:r w:rsidRPr="00792015">
        <w:rPr>
          <w:rFonts w:asciiTheme="minorHAnsi" w:hAnsiTheme="minorHAnsi" w:cstheme="minorHAnsi"/>
          <w:sz w:val="22"/>
          <w:szCs w:val="22"/>
        </w:rPr>
        <w:t>……….………………………………………………</w:t>
      </w:r>
      <w:r w:rsidRPr="00792015">
        <w:rPr>
          <w:rFonts w:asciiTheme="minorHAnsi" w:hAnsiTheme="minorHAnsi" w:cstheme="minorHAnsi"/>
          <w:sz w:val="22"/>
          <w:szCs w:val="22"/>
        </w:rPr>
        <w:tab/>
      </w:r>
      <w:r w:rsidRPr="00792015">
        <w:rPr>
          <w:rFonts w:asciiTheme="minorHAnsi" w:hAnsiTheme="minorHAnsi" w:cstheme="minorHAnsi"/>
          <w:sz w:val="22"/>
          <w:szCs w:val="22"/>
        </w:rPr>
        <w:tab/>
      </w:r>
      <w:r w:rsidRPr="00792015">
        <w:rPr>
          <w:rFonts w:asciiTheme="minorHAnsi" w:hAnsiTheme="minorHAnsi" w:cstheme="minorHAnsi"/>
          <w:sz w:val="22"/>
          <w:szCs w:val="22"/>
        </w:rPr>
        <w:tab/>
      </w:r>
    </w:p>
    <w:p w14:paraId="3A92D18E" w14:textId="77777777" w:rsidR="00564ED8" w:rsidRPr="00792015" w:rsidRDefault="00564ED8" w:rsidP="00564ED8">
      <w:pPr>
        <w:pStyle w:val="Obyejn"/>
        <w:rPr>
          <w:rFonts w:asciiTheme="minorHAnsi" w:hAnsiTheme="minorHAnsi" w:cstheme="minorHAnsi"/>
          <w:color w:val="auto"/>
          <w:sz w:val="22"/>
          <w:szCs w:val="22"/>
          <w:highlight w:val="yellow"/>
        </w:rPr>
      </w:pPr>
      <w:r w:rsidRPr="00792015">
        <w:rPr>
          <w:rFonts w:asciiTheme="minorHAnsi" w:hAnsiTheme="minorHAnsi" w:cstheme="minorHAnsi"/>
          <w:color w:val="auto"/>
          <w:sz w:val="22"/>
          <w:szCs w:val="22"/>
          <w:highlight w:val="yellow"/>
        </w:rPr>
        <w:t>Jméno, funkce a podpis oprávněné osoby</w:t>
      </w:r>
    </w:p>
    <w:p w14:paraId="2D7E0609" w14:textId="77777777" w:rsidR="00564ED8" w:rsidRPr="00792015" w:rsidRDefault="00564ED8" w:rsidP="00564ED8">
      <w:pPr>
        <w:pStyle w:val="Obyejn"/>
        <w:rPr>
          <w:rFonts w:asciiTheme="minorHAnsi" w:hAnsiTheme="minorHAnsi" w:cstheme="minorHAnsi"/>
          <w:color w:val="auto"/>
          <w:sz w:val="22"/>
          <w:szCs w:val="22"/>
        </w:rPr>
      </w:pPr>
      <w:r w:rsidRPr="00792015">
        <w:rPr>
          <w:rFonts w:asciiTheme="minorHAnsi" w:hAnsiTheme="minorHAnsi" w:cstheme="minorHAnsi"/>
          <w:color w:val="auto"/>
          <w:sz w:val="22"/>
          <w:szCs w:val="22"/>
          <w:highlight w:val="yellow"/>
        </w:rPr>
        <w:t>jednat jménem či za dodavatele</w:t>
      </w:r>
    </w:p>
    <w:p w14:paraId="3DD1B88F" w14:textId="77777777" w:rsidR="00BB57AB" w:rsidRPr="00564ED8" w:rsidRDefault="00BB57AB" w:rsidP="0001147E">
      <w:pPr>
        <w:spacing w:before="120" w:after="120"/>
        <w:ind w:right="-437"/>
        <w:rPr>
          <w:rFonts w:asciiTheme="minorHAnsi" w:hAnsiTheme="minorHAnsi" w:cstheme="minorHAnsi"/>
          <w:sz w:val="22"/>
          <w:szCs w:val="22"/>
        </w:rPr>
      </w:pPr>
    </w:p>
    <w:p w14:paraId="34EB7650" w14:textId="77777777" w:rsidR="00C63239" w:rsidRPr="00564ED8" w:rsidRDefault="00C63239" w:rsidP="0001147E">
      <w:pPr>
        <w:ind w:right="-437"/>
        <w:rPr>
          <w:rFonts w:asciiTheme="minorHAnsi" w:hAnsiTheme="minorHAnsi" w:cstheme="minorHAnsi"/>
          <w:sz w:val="22"/>
          <w:szCs w:val="22"/>
        </w:rPr>
      </w:pPr>
    </w:p>
    <w:p w14:paraId="1E67E0E4" w14:textId="77777777" w:rsidR="004638AF" w:rsidRPr="00564ED8" w:rsidRDefault="004638AF">
      <w:pPr>
        <w:rPr>
          <w:rFonts w:asciiTheme="minorHAnsi" w:hAnsiTheme="minorHAnsi" w:cstheme="minorHAnsi"/>
          <w:sz w:val="22"/>
          <w:szCs w:val="22"/>
        </w:rPr>
      </w:pPr>
    </w:p>
    <w:p w14:paraId="122B5CCE" w14:textId="77777777" w:rsidR="0001147E" w:rsidRPr="00564ED8" w:rsidRDefault="0001147E">
      <w:pPr>
        <w:rPr>
          <w:rFonts w:asciiTheme="minorHAnsi" w:hAnsiTheme="minorHAnsi" w:cstheme="minorHAnsi"/>
          <w:sz w:val="22"/>
          <w:szCs w:val="22"/>
        </w:rPr>
      </w:pPr>
    </w:p>
    <w:sectPr w:rsidR="0001147E" w:rsidRPr="00564ED8" w:rsidSect="0001147E">
      <w:head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5C381" w14:textId="77777777" w:rsidR="00034B7C" w:rsidRDefault="00034B7C" w:rsidP="0001147E">
      <w:r>
        <w:separator/>
      </w:r>
    </w:p>
  </w:endnote>
  <w:endnote w:type="continuationSeparator" w:id="0">
    <w:p w14:paraId="385C8216" w14:textId="77777777" w:rsidR="00034B7C" w:rsidRDefault="00034B7C" w:rsidP="00011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F54A5" w14:textId="77777777" w:rsidR="00034B7C" w:rsidRDefault="00034B7C" w:rsidP="0001147E">
      <w:r>
        <w:separator/>
      </w:r>
    </w:p>
  </w:footnote>
  <w:footnote w:type="continuationSeparator" w:id="0">
    <w:p w14:paraId="596B6EE6" w14:textId="77777777" w:rsidR="00034B7C" w:rsidRDefault="00034B7C" w:rsidP="00011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24782" w14:textId="77777777" w:rsidR="0001147E" w:rsidRDefault="0001147E">
    <w:pPr>
      <w:pStyle w:val="Zhlav"/>
    </w:pPr>
  </w:p>
  <w:p w14:paraId="2E9E1B32" w14:textId="77777777" w:rsidR="0001147E" w:rsidRDefault="000114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6CF59" w14:textId="53F31718" w:rsidR="00405129" w:rsidRDefault="00BB57AB" w:rsidP="00BB57AB">
    <w:pPr>
      <w:pStyle w:val="Zhlav"/>
      <w:tabs>
        <w:tab w:val="clear" w:pos="4536"/>
        <w:tab w:val="clear" w:pos="9072"/>
        <w:tab w:val="left" w:pos="3300"/>
      </w:tabs>
      <w:jc w:val="center"/>
      <w:rPr>
        <w:sz w:val="14"/>
        <w:szCs w:val="14"/>
      </w:rPr>
    </w:pPr>
    <w:r>
      <w:rPr>
        <w:noProof/>
      </w:rPr>
      <w:drawing>
        <wp:inline distT="0" distB="0" distL="0" distR="0" wp14:anchorId="0D7AEAA6" wp14:editId="356A8EBF">
          <wp:extent cx="4518660" cy="675082"/>
          <wp:effectExtent l="0" t="0" r="0" b="0"/>
          <wp:docPr id="1630850945" name="Obrázek 1" descr="Obsah obrázku text, Písmo, snímek obrazovky,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850945" name="Obrázek 1" descr="Obsah obrázku text, Písmo, snímek obrazovky, Elektricky modrá&#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4624" cy="683443"/>
                  </a:xfrm>
                  <a:prstGeom prst="rect">
                    <a:avLst/>
                  </a:prstGeom>
                  <a:noFill/>
                </pic:spPr>
              </pic:pic>
            </a:graphicData>
          </a:graphic>
        </wp:inline>
      </w:drawing>
    </w:r>
  </w:p>
  <w:p w14:paraId="6F766453" w14:textId="0262D440" w:rsidR="0001147E" w:rsidRPr="00914EA3" w:rsidRDefault="0001147E" w:rsidP="00914E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341C9"/>
    <w:multiLevelType w:val="hybridMultilevel"/>
    <w:tmpl w:val="C8F4C8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C620EC"/>
    <w:multiLevelType w:val="hybridMultilevel"/>
    <w:tmpl w:val="2A1CF72A"/>
    <w:lvl w:ilvl="0" w:tplc="A6FEC8C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C093310"/>
    <w:multiLevelType w:val="hybridMultilevel"/>
    <w:tmpl w:val="A76C78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2566209"/>
    <w:multiLevelType w:val="multilevel"/>
    <w:tmpl w:val="7C4E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7D426C"/>
    <w:multiLevelType w:val="multilevel"/>
    <w:tmpl w:val="B1D271E2"/>
    <w:lvl w:ilvl="0">
      <w:start w:val="1"/>
      <w:numFmt w:val="bullet"/>
      <w:lvlText w:val=""/>
      <w:lvlJc w:val="left"/>
      <w:pPr>
        <w:tabs>
          <w:tab w:val="num" w:pos="2130"/>
        </w:tabs>
        <w:ind w:left="2130" w:hanging="360"/>
      </w:pPr>
      <w:rPr>
        <w:rFonts w:ascii="Symbol" w:hAnsi="Symbol" w:hint="default"/>
        <w:sz w:val="20"/>
      </w:rPr>
    </w:lvl>
    <w:lvl w:ilvl="1">
      <w:start w:val="1"/>
      <w:numFmt w:val="bullet"/>
      <w:lvlText w:val="o"/>
      <w:lvlJc w:val="left"/>
      <w:pPr>
        <w:tabs>
          <w:tab w:val="num" w:pos="2850"/>
        </w:tabs>
        <w:ind w:left="2850" w:hanging="360"/>
      </w:pPr>
      <w:rPr>
        <w:rFonts w:ascii="Courier New" w:hAnsi="Courier New" w:hint="default"/>
        <w:sz w:val="20"/>
      </w:rPr>
    </w:lvl>
    <w:lvl w:ilvl="2" w:tentative="1">
      <w:start w:val="1"/>
      <w:numFmt w:val="bullet"/>
      <w:lvlText w:val=""/>
      <w:lvlJc w:val="left"/>
      <w:pPr>
        <w:tabs>
          <w:tab w:val="num" w:pos="3570"/>
        </w:tabs>
        <w:ind w:left="3570" w:hanging="360"/>
      </w:pPr>
      <w:rPr>
        <w:rFonts w:ascii="Wingdings" w:hAnsi="Wingdings" w:hint="default"/>
        <w:sz w:val="20"/>
      </w:rPr>
    </w:lvl>
    <w:lvl w:ilvl="3" w:tentative="1">
      <w:start w:val="1"/>
      <w:numFmt w:val="bullet"/>
      <w:lvlText w:val=""/>
      <w:lvlJc w:val="left"/>
      <w:pPr>
        <w:tabs>
          <w:tab w:val="num" w:pos="4290"/>
        </w:tabs>
        <w:ind w:left="4290" w:hanging="360"/>
      </w:pPr>
      <w:rPr>
        <w:rFonts w:ascii="Wingdings" w:hAnsi="Wingdings" w:hint="default"/>
        <w:sz w:val="20"/>
      </w:rPr>
    </w:lvl>
    <w:lvl w:ilvl="4" w:tentative="1">
      <w:start w:val="1"/>
      <w:numFmt w:val="bullet"/>
      <w:lvlText w:val=""/>
      <w:lvlJc w:val="left"/>
      <w:pPr>
        <w:tabs>
          <w:tab w:val="num" w:pos="5010"/>
        </w:tabs>
        <w:ind w:left="5010" w:hanging="360"/>
      </w:pPr>
      <w:rPr>
        <w:rFonts w:ascii="Wingdings" w:hAnsi="Wingdings" w:hint="default"/>
        <w:sz w:val="20"/>
      </w:rPr>
    </w:lvl>
    <w:lvl w:ilvl="5" w:tentative="1">
      <w:start w:val="1"/>
      <w:numFmt w:val="bullet"/>
      <w:lvlText w:val=""/>
      <w:lvlJc w:val="left"/>
      <w:pPr>
        <w:tabs>
          <w:tab w:val="num" w:pos="5730"/>
        </w:tabs>
        <w:ind w:left="5730" w:hanging="360"/>
      </w:pPr>
      <w:rPr>
        <w:rFonts w:ascii="Wingdings" w:hAnsi="Wingdings" w:hint="default"/>
        <w:sz w:val="20"/>
      </w:rPr>
    </w:lvl>
    <w:lvl w:ilvl="6" w:tentative="1">
      <w:start w:val="1"/>
      <w:numFmt w:val="bullet"/>
      <w:lvlText w:val=""/>
      <w:lvlJc w:val="left"/>
      <w:pPr>
        <w:tabs>
          <w:tab w:val="num" w:pos="6450"/>
        </w:tabs>
        <w:ind w:left="6450" w:hanging="360"/>
      </w:pPr>
      <w:rPr>
        <w:rFonts w:ascii="Wingdings" w:hAnsi="Wingdings" w:hint="default"/>
        <w:sz w:val="20"/>
      </w:rPr>
    </w:lvl>
    <w:lvl w:ilvl="7" w:tentative="1">
      <w:start w:val="1"/>
      <w:numFmt w:val="bullet"/>
      <w:lvlText w:val=""/>
      <w:lvlJc w:val="left"/>
      <w:pPr>
        <w:tabs>
          <w:tab w:val="num" w:pos="7170"/>
        </w:tabs>
        <w:ind w:left="7170" w:hanging="360"/>
      </w:pPr>
      <w:rPr>
        <w:rFonts w:ascii="Wingdings" w:hAnsi="Wingdings" w:hint="default"/>
        <w:sz w:val="20"/>
      </w:rPr>
    </w:lvl>
    <w:lvl w:ilvl="8" w:tentative="1">
      <w:start w:val="1"/>
      <w:numFmt w:val="bullet"/>
      <w:lvlText w:val=""/>
      <w:lvlJc w:val="left"/>
      <w:pPr>
        <w:tabs>
          <w:tab w:val="num" w:pos="7890"/>
        </w:tabs>
        <w:ind w:left="7890" w:hanging="360"/>
      </w:pPr>
      <w:rPr>
        <w:rFonts w:ascii="Wingdings" w:hAnsi="Wingdings" w:hint="default"/>
        <w:sz w:val="20"/>
      </w:rPr>
    </w:lvl>
  </w:abstractNum>
  <w:num w:numId="1" w16cid:durableId="112335145">
    <w:abstractNumId w:val="0"/>
  </w:num>
  <w:num w:numId="2" w16cid:durableId="1787582119">
    <w:abstractNumId w:val="4"/>
  </w:num>
  <w:num w:numId="3" w16cid:durableId="1215584799">
    <w:abstractNumId w:val="3"/>
  </w:num>
  <w:num w:numId="4" w16cid:durableId="701322043">
    <w:abstractNumId w:val="2"/>
  </w:num>
  <w:num w:numId="5" w16cid:durableId="291206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47E"/>
    <w:rsid w:val="0001147E"/>
    <w:rsid w:val="00034B7C"/>
    <w:rsid w:val="000754DF"/>
    <w:rsid w:val="000F70BA"/>
    <w:rsid w:val="0014361A"/>
    <w:rsid w:val="001E6EFE"/>
    <w:rsid w:val="00227EEB"/>
    <w:rsid w:val="002645F0"/>
    <w:rsid w:val="002B0CBF"/>
    <w:rsid w:val="0032518D"/>
    <w:rsid w:val="003F5ACC"/>
    <w:rsid w:val="00405129"/>
    <w:rsid w:val="0045599D"/>
    <w:rsid w:val="004638AF"/>
    <w:rsid w:val="004F44FC"/>
    <w:rsid w:val="00553FE9"/>
    <w:rsid w:val="00564ED8"/>
    <w:rsid w:val="00582C0A"/>
    <w:rsid w:val="0059437B"/>
    <w:rsid w:val="0059690A"/>
    <w:rsid w:val="005C05C9"/>
    <w:rsid w:val="005E2663"/>
    <w:rsid w:val="005F2C6D"/>
    <w:rsid w:val="00604FCF"/>
    <w:rsid w:val="00702766"/>
    <w:rsid w:val="00792015"/>
    <w:rsid w:val="007D7A1A"/>
    <w:rsid w:val="00820F2F"/>
    <w:rsid w:val="00864052"/>
    <w:rsid w:val="0087E44D"/>
    <w:rsid w:val="0089273B"/>
    <w:rsid w:val="00895700"/>
    <w:rsid w:val="008E7817"/>
    <w:rsid w:val="00914EA3"/>
    <w:rsid w:val="009A072F"/>
    <w:rsid w:val="009D20E0"/>
    <w:rsid w:val="00A24201"/>
    <w:rsid w:val="00A575D3"/>
    <w:rsid w:val="00AD17E5"/>
    <w:rsid w:val="00B32744"/>
    <w:rsid w:val="00B363B1"/>
    <w:rsid w:val="00B52075"/>
    <w:rsid w:val="00BB57AB"/>
    <w:rsid w:val="00BD353D"/>
    <w:rsid w:val="00BF3390"/>
    <w:rsid w:val="00C0452E"/>
    <w:rsid w:val="00C22731"/>
    <w:rsid w:val="00C25AD8"/>
    <w:rsid w:val="00C31875"/>
    <w:rsid w:val="00C34AF3"/>
    <w:rsid w:val="00C63239"/>
    <w:rsid w:val="00D10A9E"/>
    <w:rsid w:val="00D122FE"/>
    <w:rsid w:val="00D3152B"/>
    <w:rsid w:val="00D722BF"/>
    <w:rsid w:val="00D749FC"/>
    <w:rsid w:val="00E36FC0"/>
    <w:rsid w:val="00E50B23"/>
    <w:rsid w:val="00F70853"/>
    <w:rsid w:val="035D84B9"/>
    <w:rsid w:val="0B791CD4"/>
    <w:rsid w:val="1530EA94"/>
    <w:rsid w:val="1918864A"/>
    <w:rsid w:val="36AA2CC8"/>
    <w:rsid w:val="46A73A2B"/>
    <w:rsid w:val="4CABF735"/>
    <w:rsid w:val="5BE33823"/>
    <w:rsid w:val="68DF683C"/>
    <w:rsid w:val="6E902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249A9"/>
  <w15:chartTrackingRefBased/>
  <w15:docId w15:val="{06FF379D-C63B-4324-B2E8-64B73C0A3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147E"/>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doplnuchazeChar">
    <w:name w:val="doplní uchazeč Char"/>
    <w:link w:val="doplnuchaze"/>
    <w:locked/>
    <w:rsid w:val="0001147E"/>
    <w:rPr>
      <w:rFonts w:ascii="Calibri" w:eastAsia="Times New Roman" w:hAnsi="Calibri" w:cs="Times New Roman"/>
      <w:b/>
      <w:sz w:val="20"/>
      <w:szCs w:val="20"/>
      <w:lang w:eastAsia="cs-CZ"/>
    </w:rPr>
  </w:style>
  <w:style w:type="paragraph" w:customStyle="1" w:styleId="doplnuchaze">
    <w:name w:val="doplní uchazeč"/>
    <w:basedOn w:val="Normln"/>
    <w:link w:val="doplnuchazeChar"/>
    <w:rsid w:val="0001147E"/>
    <w:pPr>
      <w:spacing w:after="120" w:line="280" w:lineRule="exact"/>
      <w:jc w:val="center"/>
    </w:pPr>
    <w:rPr>
      <w:rFonts w:ascii="Calibri" w:hAnsi="Calibri"/>
      <w:b/>
      <w:sz w:val="20"/>
      <w:szCs w:val="20"/>
    </w:rPr>
  </w:style>
  <w:style w:type="paragraph" w:styleId="Zhlav">
    <w:name w:val="header"/>
    <w:basedOn w:val="Normln"/>
    <w:link w:val="ZhlavChar"/>
    <w:unhideWhenUsed/>
    <w:rsid w:val="0001147E"/>
    <w:pPr>
      <w:tabs>
        <w:tab w:val="center" w:pos="4536"/>
        <w:tab w:val="right" w:pos="9072"/>
      </w:tabs>
    </w:pPr>
  </w:style>
  <w:style w:type="character" w:customStyle="1" w:styleId="ZhlavChar">
    <w:name w:val="Záhlaví Char"/>
    <w:basedOn w:val="Standardnpsmoodstavce"/>
    <w:link w:val="Zhlav"/>
    <w:rsid w:val="0001147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01147E"/>
    <w:pPr>
      <w:tabs>
        <w:tab w:val="center" w:pos="4536"/>
        <w:tab w:val="right" w:pos="9072"/>
      </w:tabs>
    </w:pPr>
  </w:style>
  <w:style w:type="character" w:customStyle="1" w:styleId="ZpatChar">
    <w:name w:val="Zápatí Char"/>
    <w:basedOn w:val="Standardnpsmoodstavce"/>
    <w:link w:val="Zpat"/>
    <w:uiPriority w:val="99"/>
    <w:rsid w:val="0001147E"/>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BB57AB"/>
    <w:pPr>
      <w:ind w:left="720"/>
      <w:contextualSpacing/>
    </w:pPr>
  </w:style>
  <w:style w:type="paragraph" w:styleId="Normlnweb">
    <w:name w:val="Normal (Web)"/>
    <w:basedOn w:val="Normln"/>
    <w:rsid w:val="0014361A"/>
    <w:pPr>
      <w:suppressAutoHyphens/>
      <w:autoSpaceDN w:val="0"/>
      <w:textAlignment w:val="baseline"/>
    </w:pPr>
    <w:rPr>
      <w:kern w:val="3"/>
      <w:lang w:eastAsia="ar-SA"/>
    </w:rPr>
  </w:style>
  <w:style w:type="character" w:customStyle="1" w:styleId="normaltextrun">
    <w:name w:val="normaltextrun"/>
    <w:basedOn w:val="Standardnpsmoodstavce"/>
    <w:rsid w:val="0014361A"/>
  </w:style>
  <w:style w:type="paragraph" w:customStyle="1" w:styleId="paragraph">
    <w:name w:val="paragraph"/>
    <w:basedOn w:val="Normln"/>
    <w:rsid w:val="0014361A"/>
    <w:pPr>
      <w:spacing w:before="100" w:beforeAutospacing="1" w:after="100" w:afterAutospacing="1"/>
    </w:pPr>
  </w:style>
  <w:style w:type="character" w:customStyle="1" w:styleId="eop">
    <w:name w:val="eop"/>
    <w:basedOn w:val="Standardnpsmoodstavce"/>
    <w:rsid w:val="0014361A"/>
  </w:style>
  <w:style w:type="paragraph" w:customStyle="1" w:styleId="Obyejn">
    <w:name w:val="Obyčejný"/>
    <w:basedOn w:val="Normln"/>
    <w:link w:val="ObyejnChar"/>
    <w:qFormat/>
    <w:rsid w:val="00564ED8"/>
    <w:rPr>
      <w:rFonts w:ascii="Arial" w:hAnsi="Arial" w:cs="Arial"/>
      <w:color w:val="1F497D"/>
    </w:rPr>
  </w:style>
  <w:style w:type="character" w:customStyle="1" w:styleId="ObyejnChar">
    <w:name w:val="Obyčejný Char"/>
    <w:basedOn w:val="Standardnpsmoodstavce"/>
    <w:link w:val="Obyejn"/>
    <w:rsid w:val="00564ED8"/>
    <w:rPr>
      <w:rFonts w:ascii="Arial" w:eastAsia="Times New Roman" w:hAnsi="Arial" w:cs="Arial"/>
      <w:color w:val="1F497D"/>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820551">
      <w:bodyDiv w:val="1"/>
      <w:marLeft w:val="0"/>
      <w:marRight w:val="0"/>
      <w:marTop w:val="0"/>
      <w:marBottom w:val="0"/>
      <w:divBdr>
        <w:top w:val="none" w:sz="0" w:space="0" w:color="auto"/>
        <w:left w:val="none" w:sz="0" w:space="0" w:color="auto"/>
        <w:bottom w:val="none" w:sz="0" w:space="0" w:color="auto"/>
        <w:right w:val="none" w:sz="0" w:space="0" w:color="auto"/>
      </w:divBdr>
    </w:div>
    <w:div w:id="720053827">
      <w:bodyDiv w:val="1"/>
      <w:marLeft w:val="0"/>
      <w:marRight w:val="0"/>
      <w:marTop w:val="0"/>
      <w:marBottom w:val="0"/>
      <w:divBdr>
        <w:top w:val="none" w:sz="0" w:space="0" w:color="auto"/>
        <w:left w:val="none" w:sz="0" w:space="0" w:color="auto"/>
        <w:bottom w:val="none" w:sz="0" w:space="0" w:color="auto"/>
        <w:right w:val="none" w:sz="0" w:space="0" w:color="auto"/>
      </w:divBdr>
    </w:div>
    <w:div w:id="135961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7A35CE7FE7E2744846E149D0AEDBE40" ma:contentTypeVersion="10" ma:contentTypeDescription="Vytvoří nový dokument" ma:contentTypeScope="" ma:versionID="801e033e0161a070fca76f1ebced140b">
  <xsd:schema xmlns:xsd="http://www.w3.org/2001/XMLSchema" xmlns:xs="http://www.w3.org/2001/XMLSchema" xmlns:p="http://schemas.microsoft.com/office/2006/metadata/properties" xmlns:ns2="a7e171bf-acb5-4f90-83b1-9c04f12b359a" xmlns:ns3="8d52273c-c6cf-4f81-a42f-b8e1abaf41f3" targetNamespace="http://schemas.microsoft.com/office/2006/metadata/properties" ma:root="true" ma:fieldsID="f9a94835a569d461cee37e6e9791628e" ns2:_="" ns3:_="">
    <xsd:import namespace="a7e171bf-acb5-4f90-83b1-9c04f12b359a"/>
    <xsd:import namespace="8d52273c-c6cf-4f81-a42f-b8e1abaf41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171bf-acb5-4f90-83b1-9c04f12b3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bce56c0d-8add-4fe5-85a8-9b3e3d2b7a8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52273c-c6cf-4f81-a42f-b8e1abaf41f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c6f87a8-75b2-4958-8ce2-e71ea4caa64d}" ma:internalName="TaxCatchAll" ma:showField="CatchAllData" ma:web="8d52273c-c6cf-4f81-a42f-b8e1abaf41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7e171bf-acb5-4f90-83b1-9c04f12b359a">
      <Terms xmlns="http://schemas.microsoft.com/office/infopath/2007/PartnerControls"/>
    </lcf76f155ced4ddcb4097134ff3c332f>
    <TaxCatchAll xmlns="8d52273c-c6cf-4f81-a42f-b8e1abaf41f3" xsi:nil="true"/>
  </documentManagement>
</p:properties>
</file>

<file path=customXml/itemProps1.xml><?xml version="1.0" encoding="utf-8"?>
<ds:datastoreItem xmlns:ds="http://schemas.openxmlformats.org/officeDocument/2006/customXml" ds:itemID="{5D840E4B-337C-4DDA-91FD-E678713FE48D}">
  <ds:schemaRefs>
    <ds:schemaRef ds:uri="http://schemas.openxmlformats.org/officeDocument/2006/bibliography"/>
  </ds:schemaRefs>
</ds:datastoreItem>
</file>

<file path=customXml/itemProps2.xml><?xml version="1.0" encoding="utf-8"?>
<ds:datastoreItem xmlns:ds="http://schemas.openxmlformats.org/officeDocument/2006/customXml" ds:itemID="{3CFC98A5-BB43-4FF3-B2D8-77D4F9C15E9A}">
  <ds:schemaRefs>
    <ds:schemaRef ds:uri="http://schemas.microsoft.com/sharepoint/v3/contenttype/forms"/>
  </ds:schemaRefs>
</ds:datastoreItem>
</file>

<file path=customXml/itemProps3.xml><?xml version="1.0" encoding="utf-8"?>
<ds:datastoreItem xmlns:ds="http://schemas.openxmlformats.org/officeDocument/2006/customXml" ds:itemID="{830F1F72-0687-42A2-B92E-7826697D89F8}"/>
</file>

<file path=customXml/itemProps4.xml><?xml version="1.0" encoding="utf-8"?>
<ds:datastoreItem xmlns:ds="http://schemas.openxmlformats.org/officeDocument/2006/customXml" ds:itemID="{D960F3FC-D123-4D67-8FAA-E45C9A938D0D}"/>
</file>

<file path=docProps/app.xml><?xml version="1.0" encoding="utf-8"?>
<Properties xmlns="http://schemas.openxmlformats.org/officeDocument/2006/extended-properties" xmlns:vt="http://schemas.openxmlformats.org/officeDocument/2006/docPropsVTypes">
  <Template>Normal</Template>
  <TotalTime>18</TotalTime>
  <Pages>2</Pages>
  <Words>456</Words>
  <Characters>2691</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 Vítková</dc:creator>
  <cp:keywords/>
  <dc:description/>
  <cp:lastModifiedBy>Tereza Skotnicová</cp:lastModifiedBy>
  <cp:revision>7</cp:revision>
  <dcterms:created xsi:type="dcterms:W3CDTF">2024-06-24T12:41:00Z</dcterms:created>
  <dcterms:modified xsi:type="dcterms:W3CDTF">2024-06-25T07:48:00Z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0x010100C7A35CE7FE7E2744846E149D0AEDBE40</vt:lpwstr>
  </property>
</Properties>
</file>